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4E205" w14:textId="77777777" w:rsidR="009867F4" w:rsidRDefault="008E1413">
      <w:pPr>
        <w:ind w:left="-1418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1"/>
        <w:tblW w:w="1048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247"/>
        <w:gridCol w:w="1393"/>
        <w:gridCol w:w="1290"/>
      </w:tblGrid>
      <w:tr w:rsidR="009867F4" w14:paraId="57D7963C" w14:textId="77777777">
        <w:trPr>
          <w:trHeight w:val="1679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C558" w14:textId="77777777" w:rsidR="009867F4" w:rsidRDefault="008E1413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Museu de Anatomia da UFCSPA                                                        </w:t>
            </w:r>
          </w:p>
          <w:p w14:paraId="3502672F" w14:textId="77777777" w:rsidR="009867F4" w:rsidRDefault="008E1413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ndrea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Oxley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383D41FB" w14:textId="77777777" w:rsidR="009867F4" w:rsidRDefault="008E1413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oxley@ufcspa.edu.br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211904BD" w14:textId="77777777" w:rsidR="009867F4" w:rsidRDefault="008E1413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Ramal 8728</w:t>
            </w:r>
          </w:p>
        </w:tc>
      </w:tr>
      <w:tr w:rsidR="009867F4" w14:paraId="76AEDF95" w14:textId="77777777">
        <w:trPr>
          <w:gridAfter w:val="5"/>
          <w:wAfter w:w="4770" w:type="dxa"/>
          <w:trHeight w:val="80"/>
        </w:trPr>
        <w:tc>
          <w:tcPr>
            <w:tcW w:w="2730" w:type="dxa"/>
            <w:vAlign w:val="bottom"/>
          </w:tcPr>
          <w:p w14:paraId="04AB51E5" w14:textId="77777777" w:rsidR="009867F4" w:rsidRDefault="009867F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3B71665B" w14:textId="77777777" w:rsidR="009867F4" w:rsidRDefault="009867F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08707253" w14:textId="77777777" w:rsidR="009867F4" w:rsidRDefault="009867F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5CDE95A5" w14:textId="77777777" w:rsidR="009867F4" w:rsidRDefault="009867F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621FBD52" w14:textId="77777777" w:rsidR="009867F4" w:rsidRDefault="009867F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867F4" w14:paraId="0EEF926B" w14:textId="77777777" w:rsidTr="009B12E8">
        <w:trPr>
          <w:trHeight w:val="565"/>
        </w:trPr>
        <w:tc>
          <w:tcPr>
            <w:tcW w:w="5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DC44D71" w14:textId="77777777" w:rsidR="009867F4" w:rsidRDefault="008E141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bjeto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EDBBAB2" w14:textId="77777777" w:rsidR="009867F4" w:rsidRDefault="008E141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E9625EB" w14:textId="77777777" w:rsidR="009867F4" w:rsidRDefault="008E141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1396763" w14:textId="77777777" w:rsidR="009867F4" w:rsidRDefault="008E141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2401197" w14:textId="77777777" w:rsidR="009867F4" w:rsidRDefault="008E1413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9867F4" w14:paraId="6E98CEFC" w14:textId="77777777" w:rsidTr="009B12E8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AD58A" w14:textId="027B8234" w:rsidR="004F7F7F" w:rsidRDefault="008E1413">
            <w:pPr>
              <w:pStyle w:val="Ttulo1"/>
              <w:keepNext w:val="0"/>
              <w:keepLines w:val="0"/>
              <w:widowControl w:val="0"/>
              <w:pBdr>
                <w:top w:val="none" w:sz="0" w:space="0" w:color="333333"/>
                <w:left w:val="none" w:sz="0" w:space="0" w:color="333333"/>
                <w:bottom w:val="none" w:sz="0" w:space="0" w:color="333333"/>
                <w:right w:val="none" w:sz="0" w:space="0" w:color="333333"/>
                <w:between w:val="none" w:sz="0" w:space="0" w:color="000000"/>
              </w:pBdr>
              <w:shd w:val="clear" w:color="auto" w:fill="FFFFFF"/>
              <w:spacing w:before="0" w:after="0" w:line="300" w:lineRule="auto"/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</w:pPr>
            <w:bookmarkStart w:id="1" w:name="_heading=h.90h27hnm4vii" w:colFirst="0" w:colLast="0"/>
            <w:bookmarkEnd w:id="1"/>
            <w:r>
              <w:rPr>
                <w:rFonts w:ascii="Roboto" w:eastAsia="Roboto" w:hAnsi="Roboto" w:cs="Roboto"/>
                <w:color w:val="404040"/>
                <w:sz w:val="24"/>
                <w:szCs w:val="24"/>
              </w:rPr>
              <w:t xml:space="preserve">Caixas </w:t>
            </w:r>
            <w:r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  <w:t xml:space="preserve">Organizadoras 56L </w:t>
            </w:r>
          </w:p>
          <w:p w14:paraId="17D0CE11" w14:textId="50DD6473" w:rsidR="009867F4" w:rsidRDefault="004F7F7F">
            <w:pPr>
              <w:pStyle w:val="Ttulo1"/>
              <w:keepNext w:val="0"/>
              <w:keepLines w:val="0"/>
              <w:widowControl w:val="0"/>
              <w:pBdr>
                <w:top w:val="none" w:sz="0" w:space="0" w:color="333333"/>
                <w:left w:val="none" w:sz="0" w:space="0" w:color="333333"/>
                <w:bottom w:val="none" w:sz="0" w:space="0" w:color="333333"/>
                <w:right w:val="none" w:sz="0" w:space="0" w:color="333333"/>
                <w:between w:val="none" w:sz="0" w:space="0" w:color="000000"/>
              </w:pBdr>
              <w:shd w:val="clear" w:color="auto" w:fill="FFFFFF"/>
              <w:spacing w:before="0" w:after="0" w:line="300" w:lineRule="auto"/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</w:pPr>
            <w:r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  <w:t>Cor -</w:t>
            </w:r>
            <w:r w:rsidR="008E1413">
              <w:rPr>
                <w:rFonts w:ascii="Roboto" w:eastAsia="Roboto" w:hAnsi="Roboto" w:cs="Roboto"/>
                <w:b w:val="0"/>
                <w:color w:val="404040"/>
                <w:sz w:val="24"/>
                <w:szCs w:val="24"/>
              </w:rPr>
              <w:t xml:space="preserve">Preto Multiuso C/ Tampa Trava Closet Escritório Documentos Livros Lavanderia Organização - </w:t>
            </w:r>
          </w:p>
          <w:p w14:paraId="407E28AF" w14:textId="77777777" w:rsidR="009867F4" w:rsidRDefault="008E1413">
            <w:pPr>
              <w:spacing w:after="0" w:line="240" w:lineRule="auto"/>
            </w:pPr>
            <w:r>
              <w:rPr>
                <w:noProof/>
              </w:rPr>
              <w:drawing>
                <wp:inline distT="114300" distB="114300" distL="114300" distR="114300" wp14:anchorId="752DBED7" wp14:editId="76FF2DAC">
                  <wp:extent cx="3432810" cy="1925280"/>
                  <wp:effectExtent l="0" t="0" r="0" b="0"/>
                  <wp:docPr id="19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2810" cy="19252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42EB987E" w14:textId="77777777" w:rsidR="009867F4" w:rsidRDefault="009867F4">
            <w:pPr>
              <w:spacing w:after="0" w:line="240" w:lineRule="auto"/>
            </w:pPr>
          </w:p>
          <w:p w14:paraId="6345E839" w14:textId="77777777" w:rsidR="009867F4" w:rsidRDefault="008E1413">
            <w:pPr>
              <w:widowControl w:val="0"/>
              <w:spacing w:after="0" w:line="240" w:lineRule="auto"/>
            </w:pPr>
            <w:hyperlink r:id="rId8">
              <w:r>
                <w:rPr>
                  <w:rFonts w:ascii="Arial" w:eastAsia="Arial" w:hAnsi="Arial" w:cs="Arial"/>
                  <w:color w:val="1155CC"/>
                  <w:sz w:val="24"/>
                  <w:szCs w:val="24"/>
                  <w:u w:val="single"/>
                </w:rPr>
                <w:t>https://www.magazineluiza.com.br/kit-3-caixas-organizador</w:t>
              </w:r>
              <w:r>
                <w:rPr>
                  <w:rFonts w:ascii="Arial" w:eastAsia="Arial" w:hAnsi="Arial" w:cs="Arial"/>
                  <w:color w:val="1155CC"/>
                  <w:sz w:val="24"/>
                  <w:szCs w:val="24"/>
                  <w:u w:val="single"/>
                </w:rPr>
                <w:t>as-56l-preto-multiuso-c-tampa-trava-closet-escritorio-documentos-livros-lavanderia-organizacao-uninjet/p/bag3d2feg7/ud/udcx/</w:t>
              </w:r>
            </w:hyperlink>
          </w:p>
          <w:p w14:paraId="0BEAB35E" w14:textId="77777777" w:rsidR="009867F4" w:rsidRDefault="009867F4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5EFDCC3" w14:textId="77777777" w:rsidR="009867F4" w:rsidRDefault="009867F4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DF506D9" w14:textId="77777777" w:rsidR="009867F4" w:rsidRDefault="009867F4">
            <w:pPr>
              <w:pStyle w:val="Ttulo1"/>
              <w:keepNext w:val="0"/>
              <w:keepLines w:val="0"/>
              <w:widowControl w:val="0"/>
              <w:pBdr>
                <w:top w:val="none" w:sz="0" w:space="0" w:color="333333"/>
                <w:left w:val="none" w:sz="0" w:space="0" w:color="333333"/>
                <w:bottom w:val="none" w:sz="0" w:space="0" w:color="333333"/>
                <w:right w:val="none" w:sz="0" w:space="0" w:color="333333"/>
                <w:between w:val="none" w:sz="0" w:space="0" w:color="000000"/>
              </w:pBdr>
              <w:shd w:val="clear" w:color="auto" w:fill="FFFFFF"/>
              <w:spacing w:before="0" w:line="283" w:lineRule="auto"/>
              <w:rPr>
                <w:rFonts w:ascii="Arial" w:eastAsia="Arial" w:hAnsi="Arial" w:cs="Arial"/>
                <w:sz w:val="16"/>
                <w:szCs w:val="16"/>
              </w:rPr>
            </w:pPr>
            <w:bookmarkStart w:id="2" w:name="_heading=h.rj0decr5gq3x" w:colFirst="0" w:colLast="0"/>
            <w:bookmarkEnd w:id="2"/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147CC9" w14:textId="77777777" w:rsidR="009867F4" w:rsidRDefault="008E1413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9 unidades</w:t>
            </w:r>
          </w:p>
          <w:p w14:paraId="19040F93" w14:textId="77777777" w:rsidR="009867F4" w:rsidRDefault="009867F4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4BD64B1A" w14:textId="0FE3A644" w:rsidR="009867F4" w:rsidRDefault="008E1413">
            <w:pPr>
              <w:pStyle w:val="Ttulo1"/>
              <w:keepNext w:val="0"/>
              <w:keepLines w:val="0"/>
              <w:widowControl w:val="0"/>
              <w:pBdr>
                <w:top w:val="none" w:sz="0" w:space="0" w:color="333333"/>
                <w:left w:val="none" w:sz="0" w:space="0" w:color="333333"/>
                <w:bottom w:val="none" w:sz="0" w:space="0" w:color="333333"/>
                <w:right w:val="none" w:sz="0" w:space="0" w:color="333333"/>
                <w:between w:val="none" w:sz="0" w:space="0" w:color="000000"/>
              </w:pBdr>
              <w:shd w:val="clear" w:color="auto" w:fill="FFFFFF"/>
              <w:spacing w:before="0" w:line="283" w:lineRule="auto"/>
              <w:rPr>
                <w:rFonts w:ascii="Arial" w:eastAsia="Arial" w:hAnsi="Arial" w:cs="Arial"/>
                <w:sz w:val="16"/>
                <w:szCs w:val="16"/>
              </w:rPr>
            </w:pPr>
            <w:bookmarkStart w:id="3" w:name="_heading=h.rr6zroqx87ix" w:colFirst="0" w:colLast="0"/>
            <w:bookmarkEnd w:id="3"/>
            <w:r>
              <w:rPr>
                <w:rFonts w:ascii="Roboto" w:eastAsia="Roboto" w:hAnsi="Roboto" w:cs="Roboto"/>
                <w:b w:val="0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BB67FD" w14:textId="30C4F218" w:rsidR="009867F4" w:rsidRPr="009B12E8" w:rsidRDefault="00E95CD5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 w:rsidRPr="009B12E8">
              <w:rPr>
                <w:rFonts w:ascii="Arial" w:eastAsia="Arial" w:hAnsi="Arial" w:cs="Arial"/>
                <w:b/>
              </w:rPr>
              <w:t>C</w:t>
            </w:r>
            <w:r w:rsidR="008E1413" w:rsidRPr="009B12E8">
              <w:rPr>
                <w:rFonts w:ascii="Arial" w:eastAsia="Arial" w:hAnsi="Arial" w:cs="Arial"/>
                <w:b/>
              </w:rPr>
              <w:t>aixas</w:t>
            </w:r>
          </w:p>
          <w:p w14:paraId="770BEFF8" w14:textId="2D7B704F" w:rsidR="00E95CD5" w:rsidRDefault="00E95CD5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9B12E8">
              <w:rPr>
                <w:rFonts w:ascii="Arial" w:eastAsia="Arial" w:hAnsi="Arial" w:cs="Arial"/>
                <w:b/>
              </w:rPr>
              <w:t>organizadoras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0200E5" w14:textId="77777777" w:rsidR="009867F4" w:rsidRDefault="008E1413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R$497,70</w:t>
            </w:r>
          </w:p>
          <w:p w14:paraId="07E91827" w14:textId="77777777" w:rsidR="009867F4" w:rsidRDefault="009867F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450442C" w14:textId="77777777" w:rsidR="009867F4" w:rsidRDefault="008E141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Frete grátis</w:t>
            </w:r>
            <w:r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  <w:t>)</w:t>
            </w:r>
          </w:p>
          <w:p w14:paraId="665401B5" w14:textId="77777777" w:rsidR="009867F4" w:rsidRDefault="009867F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FD25FA9" w14:textId="77777777" w:rsidR="009867F4" w:rsidRDefault="009867F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CA73F" w14:textId="77777777" w:rsidR="009867F4" w:rsidRDefault="008E1413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hd w:val="clear" w:color="auto" w:fill="F4F4F4"/>
              </w:rPr>
              <w:t>CNPJ: 47960950/0449-27</w:t>
            </w:r>
          </w:p>
        </w:tc>
      </w:tr>
      <w:tr w:rsidR="009867F4" w14:paraId="1B113F21" w14:textId="77777777" w:rsidTr="009B12E8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9951A" w14:textId="77777777" w:rsidR="009867F4" w:rsidRDefault="009867F4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9F483" w14:textId="77777777" w:rsidR="009867F4" w:rsidRDefault="009867F4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63F5A" w14:textId="77777777" w:rsidR="009867F4" w:rsidRDefault="009867F4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9198B" w14:textId="77777777" w:rsidR="009867F4" w:rsidRDefault="009867F4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5A5AB" w14:textId="77777777" w:rsidR="009867F4" w:rsidRDefault="009867F4">
            <w:pPr>
              <w:spacing w:after="0" w:line="240" w:lineRule="auto"/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</w:pPr>
          </w:p>
        </w:tc>
      </w:tr>
    </w:tbl>
    <w:p w14:paraId="7FAF9CB1" w14:textId="77777777" w:rsidR="009867F4" w:rsidRDefault="009867F4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9867F4" w14:paraId="61C4C32A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2BFD" w14:textId="77777777" w:rsidR="009867F4" w:rsidRDefault="008E1413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</w:t>
            </w:r>
          </w:p>
          <w:p w14:paraId="20733BCA" w14:textId="77777777" w:rsidR="009867F4" w:rsidRDefault="008E1413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7FC974AB" w14:textId="77777777" w:rsidR="009867F4" w:rsidRDefault="008E141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Os equipamentos e materiais solicitados são necessários para a manutenção, organização e para a conservação das peças anatômicas do Museu de Anatomia da UFCSPA.</w:t>
            </w:r>
          </w:p>
          <w:p w14:paraId="6E8DBE7A" w14:textId="77777777" w:rsidR="009867F4" w:rsidRDefault="008E141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4ED13FFC" w14:textId="77777777" w:rsidR="009867F4" w:rsidRDefault="008E1413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4C909584" w14:textId="77777777" w:rsidR="009867F4" w:rsidRDefault="008E1413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</w:t>
            </w:r>
          </w:p>
        </w:tc>
      </w:tr>
    </w:tbl>
    <w:p w14:paraId="548016C5" w14:textId="77777777" w:rsidR="009867F4" w:rsidRDefault="009867F4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50F66EB7" w14:textId="77777777" w:rsidR="009867F4" w:rsidRDefault="009867F4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19023295" w14:textId="77777777" w:rsidR="009867F4" w:rsidRDefault="009867F4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045B3847" w14:textId="77777777" w:rsidR="009867F4" w:rsidRDefault="009867F4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3A8AAD79" w14:textId="77777777" w:rsidR="009867F4" w:rsidRDefault="008E1413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</w:p>
    <w:sectPr w:rsidR="009867F4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E6AB5" w14:textId="77777777" w:rsidR="008E1413" w:rsidRDefault="008E1413">
      <w:pPr>
        <w:spacing w:after="0" w:line="240" w:lineRule="auto"/>
      </w:pPr>
      <w:r>
        <w:separator/>
      </w:r>
    </w:p>
  </w:endnote>
  <w:endnote w:type="continuationSeparator" w:id="0">
    <w:p w14:paraId="5E83363F" w14:textId="77777777" w:rsidR="008E1413" w:rsidRDefault="008E1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EE52" w14:textId="77777777" w:rsidR="009867F4" w:rsidRDefault="008E14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61E1F449" wp14:editId="3465703C">
          <wp:extent cx="5400040" cy="128270"/>
          <wp:effectExtent l="0" t="0" r="0" b="0"/>
          <wp:docPr id="21" name="image2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7791E" w14:textId="77777777" w:rsidR="008E1413" w:rsidRDefault="008E1413">
      <w:pPr>
        <w:spacing w:after="0" w:line="240" w:lineRule="auto"/>
      </w:pPr>
      <w:r>
        <w:separator/>
      </w:r>
    </w:p>
  </w:footnote>
  <w:footnote w:type="continuationSeparator" w:id="0">
    <w:p w14:paraId="572885FF" w14:textId="77777777" w:rsidR="008E1413" w:rsidRDefault="008E1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4EA6F" w14:textId="77777777" w:rsidR="009867F4" w:rsidRDefault="008E14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535423C3" wp14:editId="5DECD631">
          <wp:extent cx="3709125" cy="832888"/>
          <wp:effectExtent l="0" t="0" r="0" b="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7F4"/>
    <w:rsid w:val="004F7F7F"/>
    <w:rsid w:val="008E1413"/>
    <w:rsid w:val="009867F4"/>
    <w:rsid w:val="009B12E8"/>
    <w:rsid w:val="00E93B44"/>
    <w:rsid w:val="00E9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67660"/>
  <w15:docId w15:val="{E6F366F4-BB6E-4CEB-9134-AE87ED0A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gazineluiza.com.br/kit-3-caixas-organizadoras-56l-preto-multiuso-c-tampa-trava-closet-escritorio-documentos-livros-lavanderia-organizacao-uninjet/p/bag3d2feg7/ud/udcx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yHaZfnxfkRJP0loSOQAyzzWLNQ==">CgMxLjAyCGguZ2pkZ3hzMg5oLjkwaDI3aG5tNHZpaTIOaC5yajBkZWNyNWdxM3gyDmgucnI2enJvcXg4N2l4OAByITFUai1vNXktd0t5aGdlOGJoamwtSUZrYXc1WG5xNjZyTA==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Ana Ramos Rodrigues Castro</cp:lastModifiedBy>
  <cp:revision>5</cp:revision>
  <dcterms:created xsi:type="dcterms:W3CDTF">2024-03-08T14:21:00Z</dcterms:created>
  <dcterms:modified xsi:type="dcterms:W3CDTF">2024-04-05T16:41:00Z</dcterms:modified>
</cp:coreProperties>
</file>